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3EA7" w14:textId="77777777" w:rsidR="00E47AB6" w:rsidRDefault="00E47AB6" w:rsidP="00E47AB6">
      <w:pPr>
        <w:pStyle w:val="Heading1"/>
        <w:rPr>
          <w:bCs/>
          <w:sz w:val="20"/>
          <w:szCs w:val="20"/>
        </w:rPr>
      </w:pPr>
      <w:bookmarkStart w:id="0" w:name="_Toc68087968"/>
      <w:r>
        <w:t>The checklist for everything</w:t>
      </w:r>
      <w:bookmarkEnd w:id="0"/>
    </w:p>
    <w:p w14:paraId="406958F2" w14:textId="77777777" w:rsidR="00E47AB6" w:rsidRDefault="00E47AB6" w:rsidP="00E47AB6">
      <w:pPr>
        <w:pStyle w:val="NormalWeb"/>
        <w:spacing w:before="0"/>
        <w:contextualSpacing/>
        <w:rPr>
          <w:rFonts w:eastAsiaTheme="majorEastAsia"/>
          <w:sz w:val="20"/>
        </w:rPr>
      </w:pPr>
      <w:r>
        <w:t xml:space="preserve">When you can answer the questions under each heading, </w:t>
      </w:r>
      <w:proofErr w:type="gramStart"/>
      <w:r>
        <w:t>you’re</w:t>
      </w:r>
      <w:proofErr w:type="gramEnd"/>
      <w:r>
        <w:t xml:space="preserve"> ready to move onto the next step.</w:t>
      </w:r>
    </w:p>
    <w:p w14:paraId="2486124F" w14:textId="77777777" w:rsidR="00E47AB6" w:rsidRDefault="00E47AB6" w:rsidP="00E47AB6">
      <w:pPr>
        <w:pStyle w:val="Heading3"/>
        <w:rPr>
          <w:bCs w:val="0"/>
          <w:sz w:val="20"/>
        </w:rPr>
      </w:pPr>
      <w:bookmarkStart w:id="1" w:name="_Toc58528669"/>
      <w:bookmarkStart w:id="2" w:name="_Toc68087969"/>
      <w:r>
        <w:t>Goals (from Chapter 1)</w:t>
      </w:r>
      <w:bookmarkEnd w:id="1"/>
      <w:bookmarkEnd w:id="2"/>
    </w:p>
    <w:tbl>
      <w:tblPr>
        <w:tblStyle w:val="TableGrid"/>
        <w:tblW w:w="8755" w:type="dxa"/>
        <w:tblLook w:val="04A0" w:firstRow="1" w:lastRow="0" w:firstColumn="1" w:lastColumn="0" w:noHBand="0" w:noVBand="1"/>
      </w:tblPr>
      <w:tblGrid>
        <w:gridCol w:w="3368"/>
        <w:gridCol w:w="5387"/>
      </w:tblGrid>
      <w:tr w:rsidR="00E47AB6" w14:paraId="3027070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67924BC"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0831771" w14:textId="77777777" w:rsidR="00E47AB6" w:rsidRDefault="00E47AB6" w:rsidP="003831BE">
            <w:pPr>
              <w:contextualSpacing/>
              <w:rPr>
                <w:b/>
                <w:bCs/>
              </w:rPr>
            </w:pPr>
            <w:r>
              <w:rPr>
                <w:b/>
                <w:bCs/>
              </w:rPr>
              <w:t>Is finished when …</w:t>
            </w:r>
          </w:p>
        </w:tc>
      </w:tr>
      <w:tr w:rsidR="00E47AB6" w14:paraId="2A2270FD"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446054A" w14:textId="77777777" w:rsidR="00E47AB6" w:rsidRDefault="00E47AB6" w:rsidP="003831BE">
            <w:pPr>
              <w:contextualSpacing/>
              <w:rPr>
                <w:rFonts w:eastAsiaTheme="majorEastAsia"/>
              </w:rPr>
            </w:pPr>
            <w:r>
              <w:t>Who do you want to ask?</w:t>
            </w:r>
          </w:p>
        </w:tc>
        <w:tc>
          <w:tcPr>
            <w:tcW w:w="5387" w:type="dxa"/>
            <w:tcBorders>
              <w:top w:val="single" w:sz="4" w:space="0" w:color="BFBFBF"/>
              <w:left w:val="single" w:sz="4" w:space="0" w:color="BFBFBF"/>
              <w:bottom w:val="single" w:sz="4" w:space="0" w:color="BFBFBF"/>
              <w:right w:val="single" w:sz="4" w:space="0" w:color="BFBFBF"/>
            </w:tcBorders>
          </w:tcPr>
          <w:p w14:paraId="2BAF6CC9" w14:textId="77777777" w:rsidR="00E47AB6" w:rsidRDefault="00E47AB6" w:rsidP="003831BE">
            <w:pPr>
              <w:contextualSpacing/>
            </w:pPr>
            <w:r>
              <w:t xml:space="preserve">You have a clear definition of a group of people and know exactly who is and </w:t>
            </w:r>
            <w:proofErr w:type="gramStart"/>
            <w:r>
              <w:t>isn’t</w:t>
            </w:r>
            <w:proofErr w:type="gramEnd"/>
            <w:r>
              <w:t xml:space="preserve"> in the group.</w:t>
            </w:r>
          </w:p>
          <w:p w14:paraId="6D45CEFB" w14:textId="3B14E559" w:rsidR="001D79C7" w:rsidRDefault="001D79C7" w:rsidP="003831BE">
            <w:pPr>
              <w:contextualSpacing/>
              <w:rPr>
                <w:rFonts w:eastAsiaTheme="majorEastAsia"/>
              </w:rPr>
            </w:pPr>
          </w:p>
        </w:tc>
      </w:tr>
      <w:tr w:rsidR="00E47AB6" w14:paraId="565437E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65572DB" w14:textId="77777777" w:rsidR="00E47AB6" w:rsidRDefault="00E47AB6" w:rsidP="003831BE">
            <w:pPr>
              <w:contextualSpacing/>
              <w:rPr>
                <w:rFonts w:eastAsiaTheme="majorEastAsia"/>
              </w:rPr>
            </w:pPr>
            <w:r>
              <w:t xml:space="preserve">What do you want to ask them? </w:t>
            </w:r>
          </w:p>
        </w:tc>
        <w:tc>
          <w:tcPr>
            <w:tcW w:w="5387" w:type="dxa"/>
            <w:tcBorders>
              <w:top w:val="single" w:sz="4" w:space="0" w:color="BFBFBF"/>
              <w:left w:val="single" w:sz="4" w:space="0" w:color="BFBFBF"/>
              <w:bottom w:val="single" w:sz="4" w:space="0" w:color="BFBFBF"/>
              <w:right w:val="single" w:sz="4" w:space="0" w:color="BFBFBF"/>
            </w:tcBorders>
          </w:tcPr>
          <w:p w14:paraId="3DBB7179" w14:textId="77777777" w:rsidR="00E47AB6" w:rsidRDefault="00E47AB6" w:rsidP="003831BE">
            <w:pPr>
              <w:contextualSpacing/>
            </w:pPr>
            <w:r>
              <w:t>You have a single Most Crucial Question.</w:t>
            </w:r>
          </w:p>
          <w:p w14:paraId="1723DFFA" w14:textId="03ED329D" w:rsidR="001D79C7" w:rsidRDefault="001D79C7" w:rsidP="003831BE">
            <w:pPr>
              <w:contextualSpacing/>
              <w:rPr>
                <w:rFonts w:eastAsiaTheme="majorEastAsia"/>
              </w:rPr>
            </w:pPr>
          </w:p>
        </w:tc>
      </w:tr>
      <w:tr w:rsidR="00E47AB6" w14:paraId="032DFAF5"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7F2BBEA" w14:textId="77777777" w:rsidR="00E47AB6" w:rsidRDefault="00E47AB6" w:rsidP="003831BE">
            <w:pPr>
              <w:contextualSpacing/>
              <w:rPr>
                <w:rFonts w:eastAsiaTheme="majorEastAsia"/>
              </w:rPr>
            </w:pPr>
            <w:r>
              <w:t>What decision will you make?</w:t>
            </w:r>
          </w:p>
        </w:tc>
        <w:tc>
          <w:tcPr>
            <w:tcW w:w="5387" w:type="dxa"/>
            <w:tcBorders>
              <w:top w:val="single" w:sz="4" w:space="0" w:color="BFBFBF"/>
              <w:left w:val="single" w:sz="4" w:space="0" w:color="BFBFBF"/>
              <w:bottom w:val="single" w:sz="4" w:space="0" w:color="BFBFBF"/>
              <w:right w:val="single" w:sz="4" w:space="0" w:color="BFBFBF"/>
            </w:tcBorders>
          </w:tcPr>
          <w:p w14:paraId="3DDF23C3" w14:textId="77777777" w:rsidR="00E47AB6" w:rsidRDefault="00E47AB6" w:rsidP="003831BE">
            <w:pPr>
              <w:contextualSpacing/>
            </w:pPr>
            <w:r>
              <w:t>You have agreed on a method of scoring or counting the answers to your Most Crucial Question, and you have a draft of the presentation or other method of sharing the results.</w:t>
            </w:r>
          </w:p>
          <w:p w14:paraId="361FF605" w14:textId="22CD6D19" w:rsidR="00E70053" w:rsidRDefault="00E70053" w:rsidP="003831BE">
            <w:pPr>
              <w:contextualSpacing/>
              <w:rPr>
                <w:rFonts w:eastAsiaTheme="majorEastAsia"/>
              </w:rPr>
            </w:pPr>
          </w:p>
        </w:tc>
      </w:tr>
    </w:tbl>
    <w:p w14:paraId="16013404" w14:textId="77777777" w:rsidR="00E47AB6" w:rsidRDefault="00E47AB6" w:rsidP="00E47AB6">
      <w:pPr>
        <w:pStyle w:val="Heading3"/>
        <w:rPr>
          <w:bCs w:val="0"/>
          <w:sz w:val="20"/>
        </w:rPr>
      </w:pPr>
      <w:bookmarkStart w:id="3" w:name="_Toc58528670"/>
      <w:bookmarkStart w:id="4" w:name="_Toc68087970"/>
      <w:r>
        <w:t>Sample (from Chapter 2)</w:t>
      </w:r>
      <w:bookmarkEnd w:id="3"/>
      <w:bookmarkEnd w:id="4"/>
    </w:p>
    <w:tbl>
      <w:tblPr>
        <w:tblStyle w:val="TableGrid"/>
        <w:tblW w:w="8755" w:type="dxa"/>
        <w:tblLook w:val="04A0" w:firstRow="1" w:lastRow="0" w:firstColumn="1" w:lastColumn="0" w:noHBand="0" w:noVBand="1"/>
      </w:tblPr>
      <w:tblGrid>
        <w:gridCol w:w="3368"/>
        <w:gridCol w:w="5387"/>
      </w:tblGrid>
      <w:tr w:rsidR="00E47AB6" w:rsidRPr="000E5759" w14:paraId="67979362"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47353AF9"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602431CE" w14:textId="77777777" w:rsidR="00E47AB6" w:rsidRDefault="00E47AB6" w:rsidP="003831BE">
            <w:pPr>
              <w:contextualSpacing/>
              <w:rPr>
                <w:b/>
                <w:bCs/>
              </w:rPr>
            </w:pPr>
            <w:r>
              <w:rPr>
                <w:b/>
                <w:bCs/>
              </w:rPr>
              <w:t>Is finished when …</w:t>
            </w:r>
          </w:p>
        </w:tc>
      </w:tr>
      <w:tr w:rsidR="00E47AB6" w14:paraId="148075E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FE17DA" w14:textId="77777777" w:rsidR="00E47AB6" w:rsidRDefault="00E47AB6" w:rsidP="003831BE">
            <w:pPr>
              <w:contextualSpacing/>
              <w:rPr>
                <w:rFonts w:eastAsiaTheme="majorEastAsia"/>
              </w:rPr>
            </w:pPr>
            <w:r>
              <w:t>How did you find your sample?</w:t>
            </w:r>
          </w:p>
        </w:tc>
        <w:tc>
          <w:tcPr>
            <w:tcW w:w="5387" w:type="dxa"/>
            <w:tcBorders>
              <w:top w:val="single" w:sz="4" w:space="0" w:color="BFBFBF"/>
              <w:left w:val="single" w:sz="4" w:space="0" w:color="BFBFBF"/>
              <w:bottom w:val="single" w:sz="4" w:space="0" w:color="BFBFBF"/>
              <w:right w:val="single" w:sz="4" w:space="0" w:color="BFBFBF"/>
            </w:tcBorders>
          </w:tcPr>
          <w:p w14:paraId="7AE5ECB2" w14:textId="77777777" w:rsidR="00E47AB6" w:rsidRDefault="00E47AB6" w:rsidP="003831BE">
            <w:r>
              <w:t xml:space="preserve">If </w:t>
            </w:r>
            <w:proofErr w:type="gramStart"/>
            <w:r>
              <w:t>you’ve</w:t>
            </w:r>
            <w:proofErr w:type="gramEnd"/>
            <w:r>
              <w:t xml:space="preserve"> chosen “narrow down,” you have a list and you have investigated its quality.</w:t>
            </w:r>
          </w:p>
          <w:p w14:paraId="61B65515" w14:textId="77777777" w:rsidR="00E47AB6" w:rsidRDefault="00E47AB6" w:rsidP="003831BE">
            <w:r>
              <w:t xml:space="preserve">If </w:t>
            </w:r>
            <w:proofErr w:type="gramStart"/>
            <w:r>
              <w:t>you’ve</w:t>
            </w:r>
            <w:proofErr w:type="gramEnd"/>
            <w:r>
              <w:t xml:space="preserve"> chosen “in the moment,” you have thought about how to intercept people and are ready to test the idea in your pilot study.</w:t>
            </w:r>
          </w:p>
          <w:p w14:paraId="7D2AF922" w14:textId="77777777" w:rsidR="00E47AB6" w:rsidRDefault="00E47AB6" w:rsidP="003831BE">
            <w:r>
              <w:t xml:space="preserve">If </w:t>
            </w:r>
            <w:proofErr w:type="gramStart"/>
            <w:r>
              <w:t>you’ve</w:t>
            </w:r>
            <w:proofErr w:type="gramEnd"/>
            <w:r>
              <w:t xml:space="preserve"> chosen “snowball up,” you have decided on a method of starting the snowball. </w:t>
            </w:r>
          </w:p>
          <w:p w14:paraId="2AEB008A" w14:textId="6D309E04" w:rsidR="0084589E" w:rsidRDefault="0084589E" w:rsidP="003831BE">
            <w:pPr>
              <w:rPr>
                <w:rFonts w:eastAsiaTheme="majorEastAsia"/>
              </w:rPr>
            </w:pPr>
          </w:p>
        </w:tc>
      </w:tr>
      <w:tr w:rsidR="00E47AB6" w14:paraId="4A4DEA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E659C9" w14:textId="77777777" w:rsidR="00E47AB6" w:rsidRDefault="00E47AB6" w:rsidP="003831BE">
            <w:pPr>
              <w:contextualSpacing/>
            </w:pPr>
            <w:r>
              <w:t>How many people do you need to respond?</w:t>
            </w:r>
          </w:p>
          <w:p w14:paraId="1F386C4C" w14:textId="14EC00C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29F74BA" w14:textId="77777777" w:rsidR="00E47AB6" w:rsidRDefault="00E47AB6" w:rsidP="003831BE">
            <w:pPr>
              <w:contextualSpacing/>
              <w:rPr>
                <w:rFonts w:eastAsiaTheme="majorEastAsia"/>
              </w:rPr>
            </w:pPr>
            <w:r>
              <w:t>You have agreed on the number of responses to aim for.</w:t>
            </w:r>
          </w:p>
        </w:tc>
      </w:tr>
      <w:tr w:rsidR="00E47AB6" w14:paraId="4CAEBA56"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31C37BC" w14:textId="77777777" w:rsidR="00E47AB6" w:rsidRDefault="00E47AB6" w:rsidP="003831BE">
            <w:pPr>
              <w:contextualSpacing/>
            </w:pPr>
            <w:r>
              <w:t>What response rate do you expect to get?</w:t>
            </w:r>
          </w:p>
          <w:p w14:paraId="2A2DC00F" w14:textId="6C0F542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382DB613" w14:textId="77777777" w:rsidR="00E47AB6" w:rsidRDefault="00E47AB6" w:rsidP="003831BE">
            <w:pPr>
              <w:contextualSpacing/>
              <w:rPr>
                <w:rFonts w:eastAsiaTheme="majorEastAsia"/>
              </w:rPr>
            </w:pPr>
            <w:r>
              <w:t>You have an expected response rate from a previous similar survey or from the pilot test of this survey.</w:t>
            </w:r>
          </w:p>
        </w:tc>
      </w:tr>
      <w:tr w:rsidR="00E47AB6" w14:paraId="032412B0"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62F615D" w14:textId="77777777" w:rsidR="00E47AB6" w:rsidRDefault="00E47AB6" w:rsidP="003831BE">
            <w:pPr>
              <w:contextualSpacing/>
              <w:rPr>
                <w:rFonts w:eastAsiaTheme="majorEastAsia"/>
              </w:rPr>
            </w:pPr>
            <w:r>
              <w:t>Have you decided on a representativeness question?</w:t>
            </w:r>
          </w:p>
        </w:tc>
        <w:tc>
          <w:tcPr>
            <w:tcW w:w="5387" w:type="dxa"/>
            <w:tcBorders>
              <w:top w:val="single" w:sz="4" w:space="0" w:color="BFBFBF"/>
              <w:left w:val="single" w:sz="4" w:space="0" w:color="BFBFBF"/>
              <w:bottom w:val="single" w:sz="4" w:space="0" w:color="BFBFBF"/>
              <w:right w:val="single" w:sz="4" w:space="0" w:color="BFBFBF"/>
            </w:tcBorders>
          </w:tcPr>
          <w:p w14:paraId="78B1B1AB" w14:textId="5C83FA60" w:rsidR="00E47AB6" w:rsidRDefault="00E47AB6" w:rsidP="003831BE">
            <w:pPr>
              <w:contextualSpacing/>
            </w:pPr>
            <w:r>
              <w:t>You have a small number of questions that are appropriate to the topic of this survey and</w:t>
            </w:r>
            <w:r w:rsidR="00F33A6F">
              <w:t xml:space="preserve"> that allow you to</w:t>
            </w:r>
            <w:r>
              <w:t xml:space="preserve"> compare the results </w:t>
            </w:r>
            <w:r w:rsidR="00481D34">
              <w:t xml:space="preserve">of this survey </w:t>
            </w:r>
            <w:r>
              <w:t>with other data t about your defined group of people</w:t>
            </w:r>
            <w:r w:rsidR="00481D34">
              <w:t xml:space="preserve"> that you already have</w:t>
            </w:r>
            <w:r>
              <w:t>.</w:t>
            </w:r>
          </w:p>
          <w:p w14:paraId="42B70ABF" w14:textId="0C92D994" w:rsidR="004A53EB" w:rsidRDefault="004A53EB" w:rsidP="003831BE">
            <w:pPr>
              <w:contextualSpacing/>
              <w:rPr>
                <w:rFonts w:eastAsiaTheme="majorEastAsia"/>
              </w:rPr>
            </w:pPr>
          </w:p>
        </w:tc>
      </w:tr>
      <w:tr w:rsidR="00E47AB6" w14:paraId="4BF9739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9EDA07D" w14:textId="0CE0498C" w:rsidR="00E47AB6" w:rsidRDefault="00E47AB6" w:rsidP="003831BE">
            <w:pPr>
              <w:contextualSpacing/>
              <w:rPr>
                <w:rFonts w:eastAsiaTheme="majorEastAsia"/>
              </w:rPr>
            </w:pPr>
            <w:r>
              <w:t>Do you know the Burning Issues?</w:t>
            </w:r>
          </w:p>
        </w:tc>
        <w:tc>
          <w:tcPr>
            <w:tcW w:w="5387" w:type="dxa"/>
            <w:tcBorders>
              <w:top w:val="single" w:sz="4" w:space="0" w:color="BFBFBF"/>
              <w:left w:val="single" w:sz="4" w:space="0" w:color="BFBFBF"/>
              <w:bottom w:val="single" w:sz="4" w:space="0" w:color="BFBFBF"/>
              <w:right w:val="single" w:sz="4" w:space="0" w:color="BFBFBF"/>
            </w:tcBorders>
          </w:tcPr>
          <w:p w14:paraId="0C2831B2" w14:textId="77777777" w:rsidR="00E47AB6" w:rsidRDefault="00E47AB6" w:rsidP="003831BE">
            <w:pPr>
              <w:contextualSpacing/>
            </w:pPr>
            <w:r>
              <w:t>You have completed interviews with people in your defined group, identified issues, and ideally triangulated with results from other types of research.</w:t>
            </w:r>
          </w:p>
          <w:p w14:paraId="4C3297E1" w14:textId="70DDE85D" w:rsidR="00C87032" w:rsidRDefault="00C87032" w:rsidP="003831BE">
            <w:pPr>
              <w:contextualSpacing/>
              <w:rPr>
                <w:rFonts w:eastAsiaTheme="majorEastAsia"/>
              </w:rPr>
            </w:pPr>
          </w:p>
        </w:tc>
      </w:tr>
    </w:tbl>
    <w:p w14:paraId="3BD56F48" w14:textId="77777777" w:rsidR="00E47AB6" w:rsidRPr="000067FE" w:rsidRDefault="00E47AB6" w:rsidP="00E47AB6">
      <w:bookmarkStart w:id="5" w:name="_Toc58528671"/>
    </w:p>
    <w:p w14:paraId="061AF2CE" w14:textId="77777777" w:rsidR="00E47AB6" w:rsidRDefault="00E47AB6" w:rsidP="00E47AB6">
      <w:pPr>
        <w:spacing w:before="0"/>
        <w:rPr>
          <w:rFonts w:eastAsiaTheme="majorEastAsia" w:cstheme="majorBidi"/>
          <w:bCs/>
          <w:color w:val="8496B0" w:themeColor="text2" w:themeTint="99"/>
          <w:sz w:val="24"/>
          <w:szCs w:val="26"/>
        </w:rPr>
      </w:pPr>
      <w:r>
        <w:br w:type="page"/>
      </w:r>
    </w:p>
    <w:p w14:paraId="52E16D8D" w14:textId="77777777" w:rsidR="00E47AB6" w:rsidRDefault="00E47AB6" w:rsidP="00E47AB6">
      <w:pPr>
        <w:pStyle w:val="Heading3"/>
        <w:rPr>
          <w:bCs w:val="0"/>
          <w:sz w:val="20"/>
        </w:rPr>
      </w:pPr>
      <w:bookmarkStart w:id="6" w:name="_Toc68087971"/>
      <w:r>
        <w:lastRenderedPageBreak/>
        <w:t>Questions (from Chapter 3)</w:t>
      </w:r>
      <w:bookmarkEnd w:id="5"/>
      <w:bookmarkEnd w:id="6"/>
    </w:p>
    <w:tbl>
      <w:tblPr>
        <w:tblStyle w:val="TableGrid"/>
        <w:tblW w:w="8755" w:type="dxa"/>
        <w:tblLook w:val="04A0" w:firstRow="1" w:lastRow="0" w:firstColumn="1" w:lastColumn="0" w:noHBand="0" w:noVBand="1"/>
      </w:tblPr>
      <w:tblGrid>
        <w:gridCol w:w="3368"/>
        <w:gridCol w:w="5387"/>
      </w:tblGrid>
      <w:tr w:rsidR="00E47AB6" w:rsidRPr="000E5759" w14:paraId="49E97138"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2D349437"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5526BB3A" w14:textId="77777777" w:rsidR="00E47AB6" w:rsidRDefault="00E47AB6" w:rsidP="003831BE">
            <w:pPr>
              <w:contextualSpacing/>
              <w:rPr>
                <w:b/>
                <w:bCs/>
              </w:rPr>
            </w:pPr>
            <w:r>
              <w:rPr>
                <w:b/>
                <w:bCs/>
              </w:rPr>
              <w:t>Is finished when…</w:t>
            </w:r>
          </w:p>
        </w:tc>
      </w:tr>
      <w:tr w:rsidR="00E47AB6" w14:paraId="53532E3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7DEE64B" w14:textId="77777777" w:rsidR="00E47AB6" w:rsidRDefault="00E47AB6" w:rsidP="003831BE">
            <w:pPr>
              <w:contextualSpacing/>
            </w:pPr>
            <w:r>
              <w:t>Do your questions use familiar words in familiar ways?</w:t>
            </w:r>
          </w:p>
          <w:p w14:paraId="1BA94052" w14:textId="144B4D3D" w:rsidR="0076485B" w:rsidRDefault="0076485B" w:rsidP="003831BE">
            <w:pPr>
              <w:contextualSpacing/>
              <w:rPr>
                <w:rFonts w:eastAsiaTheme="majorEastAsia"/>
              </w:rPr>
            </w:pPr>
          </w:p>
        </w:tc>
        <w:tc>
          <w:tcPr>
            <w:tcW w:w="5387" w:type="dxa"/>
            <w:vMerge w:val="restart"/>
            <w:tcBorders>
              <w:top w:val="single" w:sz="4" w:space="0" w:color="BFBFBF"/>
              <w:left w:val="single" w:sz="4" w:space="0" w:color="BFBFBF"/>
              <w:bottom w:val="single" w:sz="4" w:space="0" w:color="BFBFBF"/>
              <w:right w:val="single" w:sz="4" w:space="0" w:color="BFBFBF"/>
            </w:tcBorders>
          </w:tcPr>
          <w:p w14:paraId="47154E80" w14:textId="77777777" w:rsidR="00E47AB6" w:rsidRDefault="00E47AB6" w:rsidP="003831BE">
            <w:pPr>
              <w:contextualSpacing/>
              <w:rPr>
                <w:rFonts w:eastAsiaTheme="majorEastAsia"/>
              </w:rPr>
            </w:pPr>
            <w:r>
              <w:t xml:space="preserve">You have completed cognitive interviews with people in your defined group. </w:t>
            </w:r>
          </w:p>
          <w:p w14:paraId="17714DA2" w14:textId="77777777" w:rsidR="00E47AB6" w:rsidRDefault="00E47AB6" w:rsidP="003831BE">
            <w:pPr>
              <w:rPr>
                <w:rFonts w:eastAsiaTheme="majorEastAsia"/>
              </w:rPr>
            </w:pPr>
            <w:r>
              <w:t xml:space="preserve">You have iterated the questionnaire based on what you found in the cognitive interviews. </w:t>
            </w:r>
          </w:p>
          <w:p w14:paraId="70BBFE1D" w14:textId="77777777" w:rsidR="00E47AB6" w:rsidRDefault="00E47AB6" w:rsidP="003831BE">
            <w:pPr>
              <w:rPr>
                <w:rFonts w:eastAsiaTheme="majorEastAsia"/>
              </w:rPr>
            </w:pPr>
            <w:r>
              <w:t xml:space="preserve">You have completed another round of cognitive interviews and checked that the problems are sorted out. </w:t>
            </w:r>
          </w:p>
          <w:p w14:paraId="56C07A6B" w14:textId="77777777" w:rsidR="00E47AB6" w:rsidRDefault="00E47AB6" w:rsidP="003831BE">
            <w:r>
              <w:t>(</w:t>
            </w:r>
            <w:r w:rsidR="0018437B">
              <w:t>Question</w:t>
            </w:r>
            <w:r>
              <w:t xml:space="preserve"> writing is challenging – sometimes it feels like it is never </w:t>
            </w:r>
            <w:proofErr w:type="gramStart"/>
            <w:r>
              <w:t>entirely finished</w:t>
            </w:r>
            <w:proofErr w:type="gramEnd"/>
            <w:r>
              <w:t xml:space="preserve">, but you have done all the iterations you can manage in the time available).  </w:t>
            </w:r>
          </w:p>
          <w:p w14:paraId="77109C90" w14:textId="6BBD4301" w:rsidR="004A1763" w:rsidRDefault="004A1763" w:rsidP="003831BE">
            <w:pPr>
              <w:rPr>
                <w:rFonts w:eastAsiaTheme="majorEastAsia"/>
              </w:rPr>
            </w:pPr>
          </w:p>
        </w:tc>
      </w:tr>
      <w:tr w:rsidR="00E47AB6" w14:paraId="278A96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9E93E41" w14:textId="77777777" w:rsidR="00E47AB6" w:rsidRDefault="00E47AB6" w:rsidP="003831BE">
            <w:pPr>
              <w:contextualSpacing/>
            </w:pPr>
            <w:r>
              <w:t>Do people have answers for your questions?</w:t>
            </w:r>
          </w:p>
          <w:p w14:paraId="39217942" w14:textId="2D358983" w:rsidR="0076485B" w:rsidRDefault="0076485B" w:rsidP="003831BE">
            <w:pPr>
              <w:contextualSpacing/>
              <w:rPr>
                <w:rFonts w:eastAsiaTheme="majorEastAsia"/>
              </w:rPr>
            </w:pPr>
          </w:p>
        </w:tc>
        <w:tc>
          <w:tcPr>
            <w:tcW w:w="5387" w:type="dxa"/>
            <w:vMerge/>
            <w:tcBorders>
              <w:top w:val="single" w:sz="4" w:space="0" w:color="BFBFBF"/>
              <w:left w:val="single" w:sz="4" w:space="0" w:color="BFBFBF"/>
              <w:bottom w:val="single" w:sz="4" w:space="0" w:color="BFBFBF"/>
              <w:right w:val="single" w:sz="4" w:space="0" w:color="BFBFBF"/>
            </w:tcBorders>
          </w:tcPr>
          <w:p w14:paraId="54359B10" w14:textId="77777777" w:rsidR="00E47AB6" w:rsidRDefault="00E47AB6" w:rsidP="003831BE">
            <w:pPr>
              <w:contextualSpacing/>
              <w:rPr>
                <w:rFonts w:eastAsiaTheme="majorEastAsia"/>
              </w:rPr>
            </w:pPr>
          </w:p>
        </w:tc>
      </w:tr>
      <w:tr w:rsidR="00E47AB6" w14:paraId="2092B25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AC020A3" w14:textId="77777777" w:rsidR="00E47AB6" w:rsidRDefault="00E47AB6" w:rsidP="003831BE">
            <w:pPr>
              <w:contextualSpacing/>
              <w:rPr>
                <w:rFonts w:eastAsiaTheme="majorEastAsia"/>
              </w:rPr>
            </w:pPr>
            <w:r>
              <w:t>Do they feel comfortable with revealing their answers to you?</w:t>
            </w:r>
          </w:p>
        </w:tc>
        <w:tc>
          <w:tcPr>
            <w:tcW w:w="5387" w:type="dxa"/>
            <w:vMerge/>
            <w:tcBorders>
              <w:top w:val="single" w:sz="4" w:space="0" w:color="BFBFBF"/>
              <w:left w:val="single" w:sz="4" w:space="0" w:color="BFBFBF"/>
              <w:bottom w:val="single" w:sz="4" w:space="0" w:color="BFBFBF"/>
              <w:right w:val="single" w:sz="4" w:space="0" w:color="BFBFBF"/>
            </w:tcBorders>
          </w:tcPr>
          <w:p w14:paraId="07B0B169" w14:textId="77777777" w:rsidR="00E47AB6" w:rsidRDefault="00E47AB6" w:rsidP="003831BE">
            <w:pPr>
              <w:contextualSpacing/>
              <w:rPr>
                <w:rFonts w:eastAsiaTheme="majorEastAsia"/>
              </w:rPr>
            </w:pPr>
          </w:p>
        </w:tc>
      </w:tr>
    </w:tbl>
    <w:p w14:paraId="36D12327" w14:textId="77777777" w:rsidR="00E47AB6" w:rsidRDefault="00E47AB6" w:rsidP="00E47AB6">
      <w:pPr>
        <w:pStyle w:val="Heading3"/>
        <w:rPr>
          <w:bCs w:val="0"/>
          <w:sz w:val="20"/>
        </w:rPr>
      </w:pPr>
      <w:bookmarkStart w:id="7" w:name="_Toc58528672"/>
      <w:bookmarkStart w:id="8" w:name="_Toc68087972"/>
      <w:r>
        <w:t>Questionnaire (from Chapter 4)</w:t>
      </w:r>
      <w:bookmarkEnd w:id="7"/>
      <w:bookmarkEnd w:id="8"/>
    </w:p>
    <w:tbl>
      <w:tblPr>
        <w:tblStyle w:val="TableGrid"/>
        <w:tblW w:w="8755" w:type="dxa"/>
        <w:tblLook w:val="04A0" w:firstRow="1" w:lastRow="0" w:firstColumn="1" w:lastColumn="0" w:noHBand="0" w:noVBand="1"/>
      </w:tblPr>
      <w:tblGrid>
        <w:gridCol w:w="3368"/>
        <w:gridCol w:w="5387"/>
      </w:tblGrid>
      <w:tr w:rsidR="00E47AB6" w:rsidRPr="000E5759" w14:paraId="015103F5"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103E5DB2"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439D36ED" w14:textId="77777777" w:rsidR="00E47AB6" w:rsidRDefault="00E47AB6" w:rsidP="003831BE">
            <w:pPr>
              <w:contextualSpacing/>
              <w:rPr>
                <w:b/>
                <w:bCs/>
              </w:rPr>
            </w:pPr>
            <w:r>
              <w:rPr>
                <w:b/>
                <w:bCs/>
              </w:rPr>
              <w:t>Is finished when …</w:t>
            </w:r>
          </w:p>
        </w:tc>
      </w:tr>
      <w:tr w:rsidR="00E47AB6" w14:paraId="694B387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C118A06" w14:textId="77777777" w:rsidR="00E47AB6" w:rsidRDefault="00E47AB6" w:rsidP="003831BE">
            <w:pPr>
              <w:contextualSpacing/>
              <w:rPr>
                <w:rFonts w:eastAsiaTheme="majorEastAsia"/>
              </w:rPr>
            </w:pPr>
            <w:r>
              <w:t>Have you got your privacy policy sorted out?</w:t>
            </w:r>
          </w:p>
        </w:tc>
        <w:tc>
          <w:tcPr>
            <w:tcW w:w="5387" w:type="dxa"/>
            <w:tcBorders>
              <w:top w:val="single" w:sz="4" w:space="0" w:color="BFBFBF"/>
              <w:left w:val="single" w:sz="4" w:space="0" w:color="BFBFBF"/>
              <w:bottom w:val="single" w:sz="4" w:space="0" w:color="BFBFBF"/>
              <w:right w:val="single" w:sz="4" w:space="0" w:color="BFBFBF"/>
            </w:tcBorders>
          </w:tcPr>
          <w:p w14:paraId="583F41B7" w14:textId="0DC8EAE4" w:rsidR="00E47AB6" w:rsidRDefault="00E47AB6" w:rsidP="003831BE">
            <w:pPr>
              <w:contextualSpacing/>
            </w:pPr>
            <w:r>
              <w:t>The PIA is written and checked against existing privacy policies, and any issues are thought about and resolved. Revised privacy notices are published or ready to go.</w:t>
            </w:r>
          </w:p>
          <w:p w14:paraId="67E8CE9D" w14:textId="59316D69" w:rsidR="004D6588" w:rsidRDefault="004D6588" w:rsidP="003831BE">
            <w:pPr>
              <w:contextualSpacing/>
              <w:rPr>
                <w:rFonts w:eastAsiaTheme="majorEastAsia"/>
              </w:rPr>
            </w:pPr>
          </w:p>
        </w:tc>
      </w:tr>
      <w:tr w:rsidR="00E47AB6" w14:paraId="20303F48"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4864B42" w14:textId="77777777" w:rsidR="00E47AB6" w:rsidRDefault="00E47AB6" w:rsidP="003831BE">
            <w:pPr>
              <w:contextualSpacing/>
            </w:pPr>
            <w:r>
              <w:t>Have you chosen your mode and questionnaire tool?</w:t>
            </w:r>
          </w:p>
          <w:p w14:paraId="05C2CE4F" w14:textId="67E7D940" w:rsidR="00631586" w:rsidRDefault="00631586"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1D715756" w14:textId="77777777" w:rsidR="00E47AB6" w:rsidRDefault="00E47AB6" w:rsidP="003831BE">
            <w:pPr>
              <w:contextualSpacing/>
              <w:rPr>
                <w:rFonts w:eastAsiaTheme="majorEastAsia"/>
              </w:rPr>
            </w:pPr>
            <w:r>
              <w:t>You have created a draft questionnaire.</w:t>
            </w:r>
          </w:p>
        </w:tc>
      </w:tr>
      <w:tr w:rsidR="00E47AB6" w14:paraId="0D92A90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705FB8D" w14:textId="77777777" w:rsidR="00E47AB6" w:rsidRDefault="00E47AB6" w:rsidP="003831BE">
            <w:pPr>
              <w:contextualSpacing/>
            </w:pPr>
            <w:r>
              <w:t>For electronic questionnaires only: Does your questionnaire work correctly from invitation to thank-you page?</w:t>
            </w:r>
          </w:p>
          <w:p w14:paraId="75F87A1B" w14:textId="43E298A0" w:rsidR="001457E5" w:rsidRDefault="001457E5"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8714C8D" w14:textId="77777777" w:rsidR="00E47AB6" w:rsidRDefault="00E47AB6" w:rsidP="003831BE">
            <w:pPr>
              <w:contextualSpacing/>
              <w:rPr>
                <w:rFonts w:eastAsiaTheme="majorEastAsia"/>
              </w:rPr>
            </w:pPr>
            <w:r>
              <w:t>At least one person who did not build the questionnaire has tested it on a variety of browsers and with typical assistive technology.</w:t>
            </w:r>
          </w:p>
        </w:tc>
      </w:tr>
      <w:tr w:rsidR="00E47AB6" w14:paraId="79C9DF93"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E6BF372" w14:textId="77777777" w:rsidR="00E47AB6" w:rsidRDefault="00E47AB6" w:rsidP="003831BE">
            <w:pPr>
              <w:contextualSpacing/>
              <w:rPr>
                <w:rFonts w:eastAsiaTheme="majorEastAsia"/>
              </w:rPr>
            </w:pPr>
            <w:r>
              <w:t>Can people from your defined group use your questionnaire?</w:t>
            </w:r>
          </w:p>
        </w:tc>
        <w:tc>
          <w:tcPr>
            <w:tcW w:w="5387" w:type="dxa"/>
            <w:tcBorders>
              <w:top w:val="single" w:sz="4" w:space="0" w:color="BFBFBF"/>
              <w:left w:val="single" w:sz="4" w:space="0" w:color="BFBFBF"/>
              <w:bottom w:val="single" w:sz="4" w:space="0" w:color="BFBFBF"/>
              <w:right w:val="single" w:sz="4" w:space="0" w:color="BFBFBF"/>
            </w:tcBorders>
          </w:tcPr>
          <w:p w14:paraId="6C4E21F2" w14:textId="77777777" w:rsidR="00E47AB6" w:rsidRDefault="00E47AB6" w:rsidP="003831BE">
            <w:pPr>
              <w:contextualSpacing/>
            </w:pPr>
            <w:r>
              <w:t xml:space="preserve">You have completed usability testing with at least three people, amended the questionnaire accordingly, and usability tested again with different people. </w:t>
            </w:r>
          </w:p>
          <w:p w14:paraId="1E673E33" w14:textId="74B203F1" w:rsidR="00F021E1" w:rsidRDefault="00F021E1" w:rsidP="003831BE">
            <w:pPr>
              <w:contextualSpacing/>
              <w:rPr>
                <w:rFonts w:eastAsiaTheme="majorEastAsia"/>
              </w:rPr>
            </w:pPr>
          </w:p>
        </w:tc>
      </w:tr>
    </w:tbl>
    <w:p w14:paraId="5092FB52" w14:textId="77777777" w:rsidR="00E47AB6" w:rsidRDefault="00E47AB6" w:rsidP="00E47AB6">
      <w:pPr>
        <w:pStyle w:val="Heading3"/>
        <w:rPr>
          <w:bCs w:val="0"/>
          <w:sz w:val="20"/>
        </w:rPr>
      </w:pPr>
      <w:bookmarkStart w:id="9" w:name="_Toc58528673"/>
      <w:bookmarkStart w:id="10" w:name="_Toc68087973"/>
      <w:r>
        <w:t>Fieldwork (from Chapter 5)</w:t>
      </w:r>
      <w:bookmarkEnd w:id="9"/>
      <w:bookmarkEnd w:id="10"/>
    </w:p>
    <w:tbl>
      <w:tblPr>
        <w:tblStyle w:val="TableGrid"/>
        <w:tblW w:w="8755" w:type="dxa"/>
        <w:tblLook w:val="04A0" w:firstRow="1" w:lastRow="0" w:firstColumn="1" w:lastColumn="0" w:noHBand="0" w:noVBand="1"/>
      </w:tblPr>
      <w:tblGrid>
        <w:gridCol w:w="3206"/>
        <w:gridCol w:w="162"/>
        <w:gridCol w:w="5387"/>
      </w:tblGrid>
      <w:tr w:rsidR="00E47AB6" w:rsidRPr="000E5759" w14:paraId="188D0928" w14:textId="77777777" w:rsidTr="003831BE">
        <w:tc>
          <w:tcPr>
            <w:tcW w:w="3368" w:type="dxa"/>
            <w:gridSpan w:val="2"/>
            <w:tcBorders>
              <w:top w:val="single" w:sz="4" w:space="0" w:color="BFBFBF"/>
              <w:left w:val="single" w:sz="4" w:space="0" w:color="BFBFBF"/>
              <w:bottom w:val="single" w:sz="4" w:space="0" w:color="BFBFBF"/>
              <w:right w:val="single" w:sz="4" w:space="0" w:color="BFBFBF"/>
            </w:tcBorders>
            <w:vAlign w:val="bottom"/>
          </w:tcPr>
          <w:p w14:paraId="31C04870"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8A7CDC0" w14:textId="77777777" w:rsidR="00E47AB6" w:rsidRDefault="00E47AB6" w:rsidP="003831BE">
            <w:pPr>
              <w:contextualSpacing/>
              <w:rPr>
                <w:b/>
                <w:bCs/>
              </w:rPr>
            </w:pPr>
            <w:r>
              <w:rPr>
                <w:b/>
                <w:bCs/>
              </w:rPr>
              <w:t>Is finished when …</w:t>
            </w:r>
          </w:p>
        </w:tc>
      </w:tr>
      <w:tr w:rsidR="00E47AB6" w14:paraId="3D3124DB"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57E06FB2" w14:textId="77777777" w:rsidR="00E47AB6" w:rsidRDefault="00E47AB6" w:rsidP="003831BE">
            <w:pPr>
              <w:contextualSpacing/>
            </w:pPr>
            <w:r>
              <w:t xml:space="preserve">Have you decided on </w:t>
            </w:r>
            <w:proofErr w:type="gramStart"/>
            <w:r>
              <w:t>whether or not</w:t>
            </w:r>
            <w:proofErr w:type="gramEnd"/>
            <w:r>
              <w:t xml:space="preserve"> you are offering any follow-up?</w:t>
            </w:r>
          </w:p>
          <w:p w14:paraId="75A5052A" w14:textId="73B73E5D" w:rsidR="002D029A" w:rsidRDefault="002D029A" w:rsidP="003831BE">
            <w:pPr>
              <w:contextualSpacing/>
              <w:rPr>
                <w:rFonts w:eastAsiaTheme="majorEastAsia"/>
              </w:rPr>
            </w:pPr>
          </w:p>
        </w:tc>
        <w:tc>
          <w:tcPr>
            <w:tcW w:w="5549" w:type="dxa"/>
            <w:gridSpan w:val="2"/>
            <w:tcBorders>
              <w:top w:val="single" w:sz="4" w:space="0" w:color="BFBFBF"/>
              <w:left w:val="single" w:sz="4" w:space="0" w:color="BFBFBF"/>
              <w:bottom w:val="single" w:sz="4" w:space="0" w:color="BFBFBF"/>
              <w:right w:val="single" w:sz="4" w:space="0" w:color="BFBFBF"/>
            </w:tcBorders>
          </w:tcPr>
          <w:p w14:paraId="56C420F4" w14:textId="77777777" w:rsidR="00E47AB6" w:rsidRDefault="00E47AB6" w:rsidP="003831BE">
            <w:pPr>
              <w:contextualSpacing/>
              <w:rPr>
                <w:rFonts w:eastAsiaTheme="majorEastAsia"/>
              </w:rPr>
            </w:pPr>
            <w:r>
              <w:t>Your approach is decided and cross-checked with PIA.</w:t>
            </w:r>
          </w:p>
        </w:tc>
      </w:tr>
      <w:tr w:rsidR="00E47AB6" w14:paraId="273FDA6F"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15FB4D6" w14:textId="77777777" w:rsidR="00E47AB6" w:rsidRDefault="00E47AB6" w:rsidP="003831BE">
            <w:pPr>
              <w:contextualSpacing/>
              <w:rPr>
                <w:rFonts w:eastAsiaTheme="majorEastAsia"/>
              </w:rPr>
            </w:pPr>
            <w:r>
              <w:t>Have you run your pilot test?</w:t>
            </w:r>
          </w:p>
        </w:tc>
        <w:tc>
          <w:tcPr>
            <w:tcW w:w="5549" w:type="dxa"/>
            <w:gridSpan w:val="2"/>
            <w:tcBorders>
              <w:top w:val="single" w:sz="4" w:space="0" w:color="BFBFBF"/>
              <w:left w:val="single" w:sz="4" w:space="0" w:color="BFBFBF"/>
              <w:bottom w:val="single" w:sz="4" w:space="0" w:color="BFBFBF"/>
              <w:right w:val="single" w:sz="4" w:space="0" w:color="BFBFBF"/>
            </w:tcBorders>
          </w:tcPr>
          <w:p w14:paraId="6FA92FF5" w14:textId="314ED2CE" w:rsidR="00E47AB6" w:rsidRDefault="00E47AB6" w:rsidP="003831BE">
            <w:pPr>
              <w:contextualSpacing/>
              <w:rPr>
                <w:rFonts w:eastAsiaTheme="majorEastAsia"/>
              </w:rPr>
            </w:pPr>
            <w:r>
              <w:t>Pilot test:</w:t>
            </w:r>
          </w:p>
          <w:p w14:paraId="48A1CF60" w14:textId="5A3869B1" w:rsidR="00E47AB6" w:rsidRDefault="00AA6BEA" w:rsidP="00E47AB6">
            <w:pPr>
              <w:pStyle w:val="Bullettedlist"/>
              <w:numPr>
                <w:ilvl w:val="0"/>
                <w:numId w:val="1"/>
              </w:numPr>
              <w:rPr>
                <w:rFonts w:eastAsiaTheme="majorEastAsia"/>
              </w:rPr>
            </w:pPr>
            <w:r>
              <w:t>Is r</w:t>
            </w:r>
            <w:r w:rsidR="00E47AB6">
              <w:t xml:space="preserve">un from start to </w:t>
            </w:r>
            <w:proofErr w:type="gramStart"/>
            <w:r w:rsidR="00E47AB6">
              <w:t>finish</w:t>
            </w:r>
            <w:proofErr w:type="gramEnd"/>
            <w:r w:rsidR="00E47AB6">
              <w:t xml:space="preserve"> </w:t>
            </w:r>
          </w:p>
          <w:p w14:paraId="029D7C02" w14:textId="48512110" w:rsidR="00E47AB6" w:rsidRDefault="00E47AB6" w:rsidP="00E47AB6">
            <w:pPr>
              <w:pStyle w:val="Bullettedlist"/>
              <w:numPr>
                <w:ilvl w:val="0"/>
                <w:numId w:val="1"/>
              </w:numPr>
              <w:rPr>
                <w:rFonts w:eastAsiaTheme="majorEastAsia"/>
              </w:rPr>
            </w:pPr>
            <w:r>
              <w:t xml:space="preserve">Responses </w:t>
            </w:r>
            <w:r w:rsidR="00AA6BEA">
              <w:t xml:space="preserve">are </w:t>
            </w:r>
            <w:proofErr w:type="spellStart"/>
            <w:proofErr w:type="gramStart"/>
            <w:r>
              <w:t>analyzed</w:t>
            </w:r>
            <w:proofErr w:type="spellEnd"/>
            <w:proofErr w:type="gramEnd"/>
          </w:p>
          <w:p w14:paraId="6EAAFBF1" w14:textId="575FFBD7" w:rsidR="00E47AB6" w:rsidRDefault="00E47AB6" w:rsidP="00E47AB6">
            <w:pPr>
              <w:pStyle w:val="Bullettedlist"/>
              <w:numPr>
                <w:ilvl w:val="0"/>
                <w:numId w:val="1"/>
              </w:numPr>
              <w:rPr>
                <w:rFonts w:eastAsiaTheme="majorEastAsia"/>
              </w:rPr>
            </w:pPr>
            <w:r>
              <w:t>Draft presentation or other method of communicating the results is sorted out</w:t>
            </w:r>
            <w:r w:rsidR="00376974">
              <w:t>.</w:t>
            </w:r>
          </w:p>
          <w:p w14:paraId="67AA2B1C" w14:textId="77777777" w:rsidR="00E47AB6" w:rsidRDefault="00E47AB6" w:rsidP="003831BE">
            <w:r>
              <w:t>Make sure that appropriate changes are made to the questionnaire. Changes to the goals and sampling method should also be considered and made as appropriate.</w:t>
            </w:r>
          </w:p>
          <w:p w14:paraId="309034A1" w14:textId="184D4704" w:rsidR="00376974" w:rsidRDefault="00376974" w:rsidP="003831BE">
            <w:pPr>
              <w:rPr>
                <w:rFonts w:eastAsiaTheme="majorEastAsia"/>
              </w:rPr>
            </w:pPr>
          </w:p>
        </w:tc>
      </w:tr>
    </w:tbl>
    <w:p w14:paraId="57AB94E9" w14:textId="77777777" w:rsidR="00E47AB6" w:rsidRDefault="00E47AB6" w:rsidP="00E47AB6">
      <w:pPr>
        <w:pStyle w:val="Heading3"/>
        <w:rPr>
          <w:bCs w:val="0"/>
          <w:sz w:val="20"/>
        </w:rPr>
      </w:pPr>
      <w:bookmarkStart w:id="11" w:name="_Toc58528674"/>
      <w:bookmarkStart w:id="12" w:name="_Toc68087974"/>
      <w:r>
        <w:t>Responses (from Chapter 6)</w:t>
      </w:r>
      <w:bookmarkEnd w:id="11"/>
      <w:bookmarkEnd w:id="12"/>
    </w:p>
    <w:tbl>
      <w:tblPr>
        <w:tblStyle w:val="TableGrid"/>
        <w:tblW w:w="8755" w:type="dxa"/>
        <w:tblLook w:val="04A0" w:firstRow="1" w:lastRow="0" w:firstColumn="1" w:lastColumn="0" w:noHBand="0" w:noVBand="1"/>
      </w:tblPr>
      <w:tblGrid>
        <w:gridCol w:w="3206"/>
        <w:gridCol w:w="5549"/>
      </w:tblGrid>
      <w:tr w:rsidR="00E47AB6" w:rsidRPr="000E5759" w14:paraId="59C0DE16" w14:textId="77777777" w:rsidTr="003831BE">
        <w:tc>
          <w:tcPr>
            <w:tcW w:w="3206" w:type="dxa"/>
            <w:tcBorders>
              <w:top w:val="single" w:sz="4" w:space="0" w:color="BFBFBF"/>
              <w:left w:val="single" w:sz="4" w:space="0" w:color="BFBFBF"/>
              <w:bottom w:val="single" w:sz="4" w:space="0" w:color="BFBFBF"/>
              <w:right w:val="single" w:sz="4" w:space="0" w:color="BFBFBF"/>
            </w:tcBorders>
            <w:vAlign w:val="bottom"/>
          </w:tcPr>
          <w:p w14:paraId="6C7C9E83" w14:textId="77777777" w:rsidR="00E47AB6" w:rsidRDefault="00E47AB6" w:rsidP="003831BE">
            <w:pPr>
              <w:contextualSpacing/>
              <w:rPr>
                <w:b/>
                <w:bCs/>
              </w:rPr>
            </w:pPr>
            <w:r w:rsidRPr="00EB7738">
              <w:rPr>
                <w:b/>
                <w:bCs/>
              </w:rPr>
              <w:t>Checklist question</w:t>
            </w:r>
          </w:p>
        </w:tc>
        <w:tc>
          <w:tcPr>
            <w:tcW w:w="5549" w:type="dxa"/>
            <w:tcBorders>
              <w:top w:val="single" w:sz="4" w:space="0" w:color="BFBFBF"/>
              <w:left w:val="single" w:sz="4" w:space="0" w:color="BFBFBF"/>
              <w:bottom w:val="single" w:sz="4" w:space="0" w:color="BFBFBF"/>
              <w:right w:val="single" w:sz="4" w:space="0" w:color="BFBFBF"/>
            </w:tcBorders>
            <w:vAlign w:val="bottom"/>
          </w:tcPr>
          <w:p w14:paraId="03D9E8B3" w14:textId="77777777" w:rsidR="00E47AB6" w:rsidRDefault="00E47AB6" w:rsidP="003831BE">
            <w:pPr>
              <w:contextualSpacing/>
              <w:rPr>
                <w:b/>
                <w:bCs/>
              </w:rPr>
            </w:pPr>
            <w:r>
              <w:rPr>
                <w:b/>
                <w:bCs/>
              </w:rPr>
              <w:t>Is finished when …</w:t>
            </w:r>
          </w:p>
        </w:tc>
      </w:tr>
      <w:tr w:rsidR="00E47AB6" w14:paraId="269A364C"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A49C5E7" w14:textId="77777777" w:rsidR="00E47AB6" w:rsidRDefault="00E47AB6" w:rsidP="003831BE">
            <w:pPr>
              <w:contextualSpacing/>
            </w:pPr>
            <w:r>
              <w:t>Have you backed up your data and created a research log?</w:t>
            </w:r>
          </w:p>
          <w:p w14:paraId="5714E1A2" w14:textId="576DCC77" w:rsidR="00AA1769" w:rsidRDefault="00AA1769"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2824BD8D" w14:textId="77777777" w:rsidR="00E47AB6" w:rsidRDefault="00E47AB6" w:rsidP="003831BE">
            <w:pPr>
              <w:contextualSpacing/>
            </w:pPr>
            <w:r>
              <w:lastRenderedPageBreak/>
              <w:t xml:space="preserve">Trick question: this is never finished until your survey is completed in every detail. But if you </w:t>
            </w:r>
            <w:proofErr w:type="gramStart"/>
            <w:r>
              <w:t>haven’t</w:t>
            </w:r>
            <w:proofErr w:type="gramEnd"/>
            <w:r>
              <w:t xml:space="preserve"> even started—</w:t>
            </w:r>
            <w:r>
              <w:lastRenderedPageBreak/>
              <w:t>begin now. Do a backup and update the research log on every day when you make any changes to your data set.</w:t>
            </w:r>
          </w:p>
          <w:p w14:paraId="5720F66A" w14:textId="6B39EC22" w:rsidR="00AA1769" w:rsidRDefault="00AA1769" w:rsidP="003831BE">
            <w:pPr>
              <w:contextualSpacing/>
              <w:rPr>
                <w:rFonts w:eastAsiaTheme="majorEastAsia"/>
              </w:rPr>
            </w:pPr>
          </w:p>
        </w:tc>
      </w:tr>
      <w:tr w:rsidR="00E47AB6" w14:paraId="2D5122F9"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002BAC6" w14:textId="77777777" w:rsidR="00E47AB6" w:rsidRDefault="00E47AB6" w:rsidP="003831BE">
            <w:pPr>
              <w:contextualSpacing/>
            </w:pPr>
            <w:r>
              <w:lastRenderedPageBreak/>
              <w:t>Have you done basic data cleaning, such as redacting personal data and checking ranges?</w:t>
            </w:r>
          </w:p>
          <w:p w14:paraId="0521C9C5" w14:textId="476EC830" w:rsidR="00796DC7" w:rsidRDefault="00796DC7"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7C463AF7" w14:textId="77777777" w:rsidR="00E47AB6" w:rsidRDefault="00E47AB6" w:rsidP="003831BE">
            <w:pPr>
              <w:contextualSpacing/>
              <w:rPr>
                <w:rFonts w:eastAsiaTheme="majorEastAsia"/>
              </w:rPr>
            </w:pPr>
            <w:r>
              <w:t>You are sure that all follow-up actions have gone to whoever is doing them, and appropriate personal data is redacted.</w:t>
            </w:r>
          </w:p>
        </w:tc>
      </w:tr>
      <w:tr w:rsidR="00E47AB6" w14:paraId="06074E72"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CDED3D4" w14:textId="77777777" w:rsidR="00E47AB6" w:rsidRDefault="00E47AB6" w:rsidP="003831BE">
            <w:pPr>
              <w:contextualSpacing/>
            </w:pPr>
            <w:r>
              <w:t>Did you have to exclude any responses and why?</w:t>
            </w:r>
          </w:p>
          <w:p w14:paraId="1CB76D12" w14:textId="0C3FF676" w:rsidR="009D05F1" w:rsidRDefault="009D05F1"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E0115F" w14:textId="77777777" w:rsidR="00E47AB6" w:rsidRDefault="00E47AB6" w:rsidP="003831BE">
            <w:pPr>
              <w:contextualSpacing/>
              <w:rPr>
                <w:rFonts w:eastAsiaTheme="majorEastAsia"/>
              </w:rPr>
            </w:pPr>
            <w:r>
              <w:t>You know that all exclusions are documented in the research log.</w:t>
            </w:r>
          </w:p>
        </w:tc>
      </w:tr>
      <w:tr w:rsidR="00E47AB6" w14:paraId="443C3A5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8A67925" w14:textId="77777777" w:rsidR="00E47AB6" w:rsidRDefault="00E47AB6" w:rsidP="003831BE">
            <w:pPr>
              <w:contextualSpacing/>
            </w:pPr>
            <w:r>
              <w:t>Did you choose to do any weighting and why?</w:t>
            </w:r>
          </w:p>
          <w:p w14:paraId="6159123A" w14:textId="78809A25" w:rsidR="00D473EC" w:rsidRDefault="00D473EC"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311D185B" w14:textId="77777777" w:rsidR="00E47AB6" w:rsidRDefault="00E47AB6" w:rsidP="003831BE">
            <w:pPr>
              <w:contextualSpacing/>
              <w:rPr>
                <w:rFonts w:eastAsiaTheme="majorEastAsia"/>
              </w:rPr>
            </w:pPr>
            <w:r>
              <w:t>If you are weighting, the weights are applied and the details of what you did are in the research log.</w:t>
            </w:r>
          </w:p>
        </w:tc>
      </w:tr>
      <w:tr w:rsidR="00E47AB6" w14:paraId="0702D2E6"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30E6E5D" w14:textId="77777777" w:rsidR="00E47AB6" w:rsidRDefault="00E47AB6" w:rsidP="003831BE">
            <w:pPr>
              <w:contextualSpacing/>
            </w:pPr>
            <w:r>
              <w:t>Did you check that your responses were representative?</w:t>
            </w:r>
          </w:p>
          <w:p w14:paraId="559803C9" w14:textId="30DEEBF2" w:rsidR="00FB7FCD" w:rsidRDefault="00FB7FCD"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D6157A" w14:textId="77777777" w:rsidR="00E47AB6" w:rsidRDefault="00E47AB6" w:rsidP="003831BE">
            <w:pPr>
              <w:contextualSpacing/>
              <w:rPr>
                <w:rFonts w:eastAsiaTheme="majorEastAsia"/>
              </w:rPr>
            </w:pPr>
            <w:r>
              <w:t>Answers to the representativeness questions are checked and look acceptably in line with the results you expected.</w:t>
            </w:r>
          </w:p>
        </w:tc>
      </w:tr>
      <w:tr w:rsidR="00E47AB6" w14:paraId="7FBFB09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12617269" w14:textId="77777777" w:rsidR="00E47AB6" w:rsidRDefault="00E47AB6" w:rsidP="003831BE">
            <w:pPr>
              <w:contextualSpacing/>
              <w:rPr>
                <w:rFonts w:eastAsiaTheme="majorEastAsia"/>
              </w:rPr>
            </w:pPr>
            <w:r>
              <w:t>Have you paid appropriate attention to all open answers?</w:t>
            </w:r>
          </w:p>
        </w:tc>
        <w:tc>
          <w:tcPr>
            <w:tcW w:w="5549" w:type="dxa"/>
            <w:tcBorders>
              <w:top w:val="single" w:sz="4" w:space="0" w:color="BFBFBF"/>
              <w:left w:val="single" w:sz="4" w:space="0" w:color="BFBFBF"/>
              <w:bottom w:val="single" w:sz="4" w:space="0" w:color="BFBFBF"/>
              <w:right w:val="single" w:sz="4" w:space="0" w:color="BFBFBF"/>
            </w:tcBorders>
          </w:tcPr>
          <w:p w14:paraId="3F6EEA1B" w14:textId="77777777" w:rsidR="00E47AB6" w:rsidRDefault="00E47AB6" w:rsidP="003831BE">
            <w:pPr>
              <w:contextualSpacing/>
              <w:rPr>
                <w:rFonts w:eastAsiaTheme="majorEastAsia"/>
              </w:rPr>
            </w:pPr>
            <w:r>
              <w:t>The bare minimum: You have read and thought about every answer. After that, it depends on your goals, so you may have decided to:</w:t>
            </w:r>
          </w:p>
          <w:p w14:paraId="1D17DDFC" w14:textId="77777777" w:rsidR="00E47AB6" w:rsidRDefault="00E47AB6" w:rsidP="00E47AB6">
            <w:pPr>
              <w:pStyle w:val="Bullettedlist"/>
              <w:numPr>
                <w:ilvl w:val="0"/>
                <w:numId w:val="1"/>
              </w:numPr>
              <w:rPr>
                <w:rFonts w:eastAsiaTheme="majorEastAsia"/>
              </w:rPr>
            </w:pPr>
            <w:r>
              <w:t xml:space="preserve">Send answers to whoever can take </w:t>
            </w:r>
            <w:proofErr w:type="gramStart"/>
            <w:r>
              <w:t>action</w:t>
            </w:r>
            <w:proofErr w:type="gramEnd"/>
          </w:p>
          <w:p w14:paraId="37ABCDA9" w14:textId="77777777" w:rsidR="00E47AB6" w:rsidRDefault="00E47AB6" w:rsidP="00E47AB6">
            <w:pPr>
              <w:pStyle w:val="Bullettedlist"/>
              <w:numPr>
                <w:ilvl w:val="0"/>
                <w:numId w:val="1"/>
              </w:numPr>
              <w:rPr>
                <w:rFonts w:eastAsiaTheme="majorEastAsia"/>
              </w:rPr>
            </w:pPr>
            <w:r>
              <w:t xml:space="preserve">Smooth and group answers to make them appropriate for numerical </w:t>
            </w:r>
            <w:proofErr w:type="gramStart"/>
            <w:r>
              <w:t>analysis</w:t>
            </w:r>
            <w:proofErr w:type="gramEnd"/>
          </w:p>
          <w:p w14:paraId="54FDA050" w14:textId="77777777" w:rsidR="00E47AB6" w:rsidRDefault="00E47AB6" w:rsidP="00E47AB6">
            <w:pPr>
              <w:pStyle w:val="Bullettedlist"/>
              <w:numPr>
                <w:ilvl w:val="0"/>
                <w:numId w:val="1"/>
              </w:numPr>
              <w:rPr>
                <w:rFonts w:eastAsiaTheme="majorEastAsia"/>
              </w:rPr>
            </w:pPr>
            <w:r>
              <w:t>Code one or more aspects of the answers into categories</w:t>
            </w:r>
          </w:p>
          <w:p w14:paraId="6684672D" w14:textId="77777777" w:rsidR="00E47AB6" w:rsidRPr="00C857E4" w:rsidRDefault="00E47AB6" w:rsidP="00E47AB6">
            <w:pPr>
              <w:pStyle w:val="Bullettedlist"/>
              <w:numPr>
                <w:ilvl w:val="0"/>
                <w:numId w:val="1"/>
              </w:numPr>
              <w:rPr>
                <w:rFonts w:eastAsiaTheme="majorEastAsia"/>
              </w:rPr>
            </w:pPr>
            <w:r>
              <w:t xml:space="preserve">Do some combination of the above, or something </w:t>
            </w:r>
            <w:proofErr w:type="gramStart"/>
            <w:r>
              <w:t>else</w:t>
            </w:r>
            <w:proofErr w:type="gramEnd"/>
          </w:p>
          <w:p w14:paraId="20FC07B0" w14:textId="0F9BC940" w:rsidR="00C857E4" w:rsidRDefault="00C857E4" w:rsidP="00E47AB6">
            <w:pPr>
              <w:pStyle w:val="Bullettedlist"/>
              <w:numPr>
                <w:ilvl w:val="0"/>
                <w:numId w:val="1"/>
              </w:numPr>
              <w:rPr>
                <w:rFonts w:eastAsiaTheme="majorEastAsia"/>
              </w:rPr>
            </w:pPr>
          </w:p>
        </w:tc>
      </w:tr>
      <w:tr w:rsidR="00E47AB6" w14:paraId="337F24E4"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7E79AC0" w14:textId="77777777" w:rsidR="00E47AB6" w:rsidRDefault="00E47AB6" w:rsidP="003831BE">
            <w:pPr>
              <w:contextualSpacing/>
              <w:rPr>
                <w:rFonts w:eastAsiaTheme="majorEastAsia"/>
              </w:rPr>
            </w:pPr>
            <w:r>
              <w:t>Did you find anything out that surprised you or that was unexpected?</w:t>
            </w:r>
          </w:p>
        </w:tc>
        <w:tc>
          <w:tcPr>
            <w:tcW w:w="5549" w:type="dxa"/>
            <w:tcBorders>
              <w:top w:val="single" w:sz="4" w:space="0" w:color="BFBFBF"/>
              <w:left w:val="single" w:sz="4" w:space="0" w:color="BFBFBF"/>
              <w:bottom w:val="single" w:sz="4" w:space="0" w:color="BFBFBF"/>
              <w:right w:val="single" w:sz="4" w:space="0" w:color="BFBFBF"/>
            </w:tcBorders>
          </w:tcPr>
          <w:p w14:paraId="0B03107A" w14:textId="77777777" w:rsidR="00E47AB6" w:rsidRDefault="00E47AB6" w:rsidP="003831BE">
            <w:pPr>
              <w:contextualSpacing/>
            </w:pPr>
            <w:r w:rsidRPr="00C5629A">
              <w:t>One of the reasons that we do research of any kind is to learn things that we did not already know</w:t>
            </w:r>
            <w:r>
              <w:t xml:space="preserve">. </w:t>
            </w:r>
            <w:proofErr w:type="gramStart"/>
            <w:r>
              <w:t>There’s</w:t>
            </w:r>
            <w:proofErr w:type="gramEnd"/>
            <w:r>
              <w:t xml:space="preserve"> almost always something surprising or unexpected: when you find it, you’ll know that you have looked hard enough at your responses.</w:t>
            </w:r>
          </w:p>
          <w:p w14:paraId="0B28B39C" w14:textId="0B77B90E" w:rsidR="00C857E4" w:rsidRPr="00C5629A" w:rsidRDefault="00C857E4" w:rsidP="003831BE">
            <w:pPr>
              <w:contextualSpacing/>
            </w:pPr>
          </w:p>
        </w:tc>
      </w:tr>
    </w:tbl>
    <w:p w14:paraId="2FB701AA" w14:textId="77777777" w:rsidR="00E47AB6" w:rsidRDefault="00E47AB6" w:rsidP="00E47AB6">
      <w:pPr>
        <w:pStyle w:val="Heading3"/>
        <w:rPr>
          <w:bCs w:val="0"/>
          <w:sz w:val="20"/>
        </w:rPr>
      </w:pPr>
      <w:bookmarkStart w:id="13" w:name="_Toc58528675"/>
      <w:bookmarkStart w:id="14" w:name="_Toc68087975"/>
      <w:r>
        <w:t>Reports (from Chapter 7)</w:t>
      </w:r>
      <w:bookmarkEnd w:id="13"/>
      <w:bookmarkEnd w:id="14"/>
    </w:p>
    <w:tbl>
      <w:tblPr>
        <w:tblStyle w:val="TableGrid"/>
        <w:tblW w:w="8755" w:type="dxa"/>
        <w:tblLook w:val="04A0" w:firstRow="1" w:lastRow="0" w:firstColumn="1" w:lastColumn="0" w:noHBand="0" w:noVBand="1"/>
      </w:tblPr>
      <w:tblGrid>
        <w:gridCol w:w="2376"/>
        <w:gridCol w:w="6379"/>
      </w:tblGrid>
      <w:tr w:rsidR="00E47AB6" w:rsidRPr="000E5759" w14:paraId="347320B1" w14:textId="77777777" w:rsidTr="003831BE">
        <w:tc>
          <w:tcPr>
            <w:tcW w:w="2376" w:type="dxa"/>
            <w:tcBorders>
              <w:top w:val="single" w:sz="4" w:space="0" w:color="BFBFBF"/>
              <w:left w:val="single" w:sz="4" w:space="0" w:color="BFBFBF"/>
              <w:bottom w:val="single" w:sz="4" w:space="0" w:color="BFBFBF"/>
              <w:right w:val="single" w:sz="4" w:space="0" w:color="BFBFBF"/>
            </w:tcBorders>
            <w:vAlign w:val="bottom"/>
          </w:tcPr>
          <w:p w14:paraId="1AC7B180" w14:textId="77777777" w:rsidR="00E47AB6" w:rsidRDefault="00E47AB6" w:rsidP="003831BE">
            <w:pPr>
              <w:contextualSpacing/>
              <w:rPr>
                <w:b/>
                <w:bCs/>
              </w:rPr>
            </w:pPr>
            <w:r w:rsidRPr="00EB7738">
              <w:rPr>
                <w:b/>
                <w:bCs/>
              </w:rPr>
              <w:t>Checklist question</w:t>
            </w:r>
          </w:p>
        </w:tc>
        <w:tc>
          <w:tcPr>
            <w:tcW w:w="6379" w:type="dxa"/>
            <w:tcBorders>
              <w:top w:val="single" w:sz="4" w:space="0" w:color="BFBFBF"/>
              <w:left w:val="single" w:sz="4" w:space="0" w:color="BFBFBF"/>
              <w:bottom w:val="single" w:sz="4" w:space="0" w:color="BFBFBF"/>
              <w:right w:val="single" w:sz="4" w:space="0" w:color="BFBFBF"/>
            </w:tcBorders>
            <w:vAlign w:val="bottom"/>
          </w:tcPr>
          <w:p w14:paraId="79F12DB3" w14:textId="77777777" w:rsidR="00E47AB6" w:rsidRDefault="00E47AB6" w:rsidP="003831BE">
            <w:pPr>
              <w:contextualSpacing/>
              <w:rPr>
                <w:b/>
                <w:bCs/>
              </w:rPr>
            </w:pPr>
            <w:r>
              <w:rPr>
                <w:b/>
                <w:bCs/>
              </w:rPr>
              <w:t>Is finished when …</w:t>
            </w:r>
          </w:p>
        </w:tc>
      </w:tr>
      <w:tr w:rsidR="00E47AB6" w14:paraId="01FA5B6C"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3FB9F919" w14:textId="77777777" w:rsidR="00E47AB6" w:rsidRDefault="00E47AB6" w:rsidP="003831BE">
            <w:pPr>
              <w:contextualSpacing/>
              <w:rPr>
                <w:rFonts w:eastAsiaTheme="majorEastAsia"/>
              </w:rPr>
            </w:pPr>
            <w:r>
              <w:t>What did you find out compared to your goals?</w:t>
            </w:r>
          </w:p>
        </w:tc>
        <w:tc>
          <w:tcPr>
            <w:tcW w:w="6379" w:type="dxa"/>
            <w:tcBorders>
              <w:top w:val="single" w:sz="4" w:space="0" w:color="BFBFBF"/>
              <w:left w:val="single" w:sz="4" w:space="0" w:color="BFBFBF"/>
              <w:bottom w:val="single" w:sz="4" w:space="0" w:color="BFBFBF"/>
              <w:right w:val="single" w:sz="4" w:space="0" w:color="BFBFBF"/>
            </w:tcBorders>
          </w:tcPr>
          <w:p w14:paraId="5C9602E8" w14:textId="77777777" w:rsidR="00E47AB6" w:rsidRPr="00C5629A" w:rsidRDefault="00E47AB6" w:rsidP="003831BE">
            <w:pPr>
              <w:contextualSpacing/>
            </w:pPr>
            <w:r w:rsidRPr="00C5629A">
              <w:t xml:space="preserve">You have </w:t>
            </w:r>
            <w:r>
              <w:t>thought about what your responses told you and what you hoped to learn and decided on the extent to which you have learned what you hoped.</w:t>
            </w:r>
          </w:p>
        </w:tc>
      </w:tr>
      <w:tr w:rsidR="00E47AB6" w14:paraId="1B940C22"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7C91E93D" w14:textId="77777777" w:rsidR="00E47AB6" w:rsidRDefault="00E47AB6" w:rsidP="003831BE">
            <w:pPr>
              <w:contextualSpacing/>
              <w:rPr>
                <w:rFonts w:eastAsiaTheme="majorEastAsia"/>
              </w:rPr>
            </w:pPr>
            <w:r>
              <w:t>Did you use any descriptive statistics?</w:t>
            </w:r>
          </w:p>
        </w:tc>
        <w:tc>
          <w:tcPr>
            <w:tcW w:w="6379" w:type="dxa"/>
            <w:tcBorders>
              <w:top w:val="single" w:sz="4" w:space="0" w:color="BFBFBF"/>
              <w:left w:val="single" w:sz="4" w:space="0" w:color="BFBFBF"/>
              <w:bottom w:val="single" w:sz="4" w:space="0" w:color="BFBFBF"/>
              <w:right w:val="single" w:sz="4" w:space="0" w:color="BFBFBF"/>
            </w:tcBorders>
          </w:tcPr>
          <w:p w14:paraId="04ADD369" w14:textId="77777777" w:rsidR="00E47AB6" w:rsidRPr="00C5629A" w:rsidRDefault="00E47AB6" w:rsidP="003831BE">
            <w:pPr>
              <w:contextualSpacing/>
            </w:pPr>
            <w:r>
              <w:t>You chose to do a numeric method, so your report will have some numbers in it—and usually some descriptive statistics to help people who read the report to compare and use the numbers.</w:t>
            </w:r>
          </w:p>
        </w:tc>
      </w:tr>
      <w:tr w:rsidR="00E47AB6" w14:paraId="5D0F0851"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19A2358B" w14:textId="77777777" w:rsidR="00E47AB6" w:rsidRDefault="00E47AB6" w:rsidP="003831BE">
            <w:pPr>
              <w:contextualSpacing/>
              <w:rPr>
                <w:rFonts w:eastAsiaTheme="majorEastAsia"/>
              </w:rPr>
            </w:pPr>
            <w:r>
              <w:t>How did you communicate the results?</w:t>
            </w:r>
          </w:p>
        </w:tc>
        <w:tc>
          <w:tcPr>
            <w:tcW w:w="6379" w:type="dxa"/>
            <w:tcBorders>
              <w:top w:val="single" w:sz="4" w:space="0" w:color="BFBFBF"/>
              <w:left w:val="single" w:sz="4" w:space="0" w:color="BFBFBF"/>
              <w:bottom w:val="single" w:sz="4" w:space="0" w:color="BFBFBF"/>
              <w:right w:val="single" w:sz="4" w:space="0" w:color="BFBFBF"/>
            </w:tcBorders>
          </w:tcPr>
          <w:p w14:paraId="7EECCA04" w14:textId="77777777" w:rsidR="00E47AB6" w:rsidRPr="00C5629A" w:rsidRDefault="00E47AB6" w:rsidP="003831BE">
            <w:pPr>
              <w:contextualSpacing/>
            </w:pPr>
            <w:r>
              <w:t>You have chosen an appropriate reporting method, or several of them because there are groups of stakeholders with different interests, and you have checked that the people who got the report considered that it is accurate and useful.</w:t>
            </w:r>
          </w:p>
        </w:tc>
      </w:tr>
      <w:tr w:rsidR="00E47AB6" w14:paraId="54EC5826"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24BEF7D9" w14:textId="77777777" w:rsidR="00E47AB6" w:rsidRDefault="00E47AB6" w:rsidP="003831BE">
            <w:pPr>
              <w:contextualSpacing/>
              <w:rPr>
                <w:rFonts w:eastAsiaTheme="majorEastAsia"/>
              </w:rPr>
            </w:pPr>
            <w:r>
              <w:t>Did you triangulate?</w:t>
            </w:r>
          </w:p>
        </w:tc>
        <w:tc>
          <w:tcPr>
            <w:tcW w:w="6379" w:type="dxa"/>
            <w:tcBorders>
              <w:top w:val="single" w:sz="4" w:space="0" w:color="BFBFBF"/>
              <w:left w:val="single" w:sz="4" w:space="0" w:color="BFBFBF"/>
              <w:bottom w:val="single" w:sz="4" w:space="0" w:color="BFBFBF"/>
              <w:right w:val="single" w:sz="4" w:space="0" w:color="BFBFBF"/>
            </w:tcBorders>
          </w:tcPr>
          <w:p w14:paraId="4D37134D" w14:textId="77777777" w:rsidR="00E47AB6" w:rsidRPr="00C5629A" w:rsidRDefault="00E47AB6" w:rsidP="003831BE">
            <w:pPr>
              <w:contextualSpacing/>
            </w:pPr>
            <w:r>
              <w:t>You have compared what you learned from this survey with any other data you already have and decided on the extent to which these results confirm, add to, or change earlier results.</w:t>
            </w:r>
          </w:p>
        </w:tc>
      </w:tr>
    </w:tbl>
    <w:p w14:paraId="09FE8838" w14:textId="77777777" w:rsidR="00E47AB6" w:rsidRDefault="00E47AB6" w:rsidP="00E47AB6">
      <w:pPr>
        <w:pStyle w:val="Heading1"/>
      </w:pPr>
    </w:p>
    <w:p w14:paraId="04BC7ABA" w14:textId="77777777" w:rsidR="00E47AB6" w:rsidRDefault="00E47AB6" w:rsidP="00E47AB6">
      <w:pPr>
        <w:spacing w:before="0"/>
        <w:rPr>
          <w:b/>
          <w:kern w:val="2"/>
          <w:sz w:val="32"/>
          <w:szCs w:val="22"/>
          <w:lang w:eastAsia="ar-SA"/>
        </w:rPr>
      </w:pPr>
      <w:r>
        <w:br w:type="page"/>
      </w:r>
    </w:p>
    <w:p w14:paraId="33893983" w14:textId="77777777" w:rsidR="006B0F21" w:rsidRDefault="006B0F21"/>
    <w:sectPr w:rsidR="006B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459E8"/>
    <w:multiLevelType w:val="multilevel"/>
    <w:tmpl w:val="A68E48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6E3067"/>
    <w:multiLevelType w:val="hybridMultilevel"/>
    <w:tmpl w:val="146CE340"/>
    <w:lvl w:ilvl="0" w:tplc="F18066D8">
      <w:start w:val="1"/>
      <w:numFmt w:val="bullet"/>
      <w:pStyle w:val="Bullet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B6"/>
    <w:rsid w:val="001457E5"/>
    <w:rsid w:val="0018437B"/>
    <w:rsid w:val="001D79C7"/>
    <w:rsid w:val="002D029A"/>
    <w:rsid w:val="00376974"/>
    <w:rsid w:val="00481D34"/>
    <w:rsid w:val="004A1763"/>
    <w:rsid w:val="004A53EB"/>
    <w:rsid w:val="004D6588"/>
    <w:rsid w:val="00631586"/>
    <w:rsid w:val="006B0F21"/>
    <w:rsid w:val="0076485B"/>
    <w:rsid w:val="00796DC7"/>
    <w:rsid w:val="0084589E"/>
    <w:rsid w:val="009D05F1"/>
    <w:rsid w:val="00AA1769"/>
    <w:rsid w:val="00AA6BEA"/>
    <w:rsid w:val="00C857E4"/>
    <w:rsid w:val="00C87032"/>
    <w:rsid w:val="00D473EC"/>
    <w:rsid w:val="00E47AB6"/>
    <w:rsid w:val="00E70053"/>
    <w:rsid w:val="00F021E1"/>
    <w:rsid w:val="00F33A6F"/>
    <w:rsid w:val="00FB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4B9A"/>
  <w15:chartTrackingRefBased/>
  <w15:docId w15:val="{870C0AF4-2978-4901-B900-8B1A25E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B6"/>
    <w:pPr>
      <w:suppressAutoHyphens/>
      <w:spacing w:before="120"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E47AB6"/>
    <w:pPr>
      <w:keepNext/>
      <w:spacing w:after="60"/>
      <w:outlineLvl w:val="0"/>
    </w:pPr>
    <w:rPr>
      <w:b/>
      <w:kern w:val="2"/>
      <w:sz w:val="32"/>
      <w:szCs w:val="22"/>
      <w:lang w:eastAsia="ar-SA"/>
    </w:rPr>
  </w:style>
  <w:style w:type="paragraph" w:styleId="Heading3">
    <w:name w:val="heading 3"/>
    <w:basedOn w:val="Normal"/>
    <w:next w:val="Normal"/>
    <w:link w:val="Heading3Char"/>
    <w:unhideWhenUsed/>
    <w:qFormat/>
    <w:rsid w:val="00E47AB6"/>
    <w:pPr>
      <w:keepNext/>
      <w:spacing w:before="240" w:after="60" w:line="260" w:lineRule="atLeast"/>
      <w:outlineLvl w:val="2"/>
    </w:pPr>
    <w:rPr>
      <w:rFonts w:eastAsiaTheme="majorEastAsia" w:cstheme="majorBidi"/>
      <w:bCs/>
      <w:color w:val="8496B0" w:themeColor="text2" w:themeTint="9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47AB6"/>
    <w:rPr>
      <w:rFonts w:ascii="Arial" w:eastAsia="Times New Roman" w:hAnsi="Arial" w:cs="Times New Roman"/>
      <w:b/>
      <w:kern w:val="2"/>
      <w:sz w:val="32"/>
      <w:lang w:eastAsia="ar-SA"/>
    </w:rPr>
  </w:style>
  <w:style w:type="character" w:customStyle="1" w:styleId="Heading3Char">
    <w:name w:val="Heading 3 Char"/>
    <w:basedOn w:val="DefaultParagraphFont"/>
    <w:link w:val="Heading3"/>
    <w:qFormat/>
    <w:rsid w:val="00E47AB6"/>
    <w:rPr>
      <w:rFonts w:ascii="Arial" w:eastAsiaTheme="majorEastAsia" w:hAnsi="Arial" w:cstheme="majorBidi"/>
      <w:bCs/>
      <w:color w:val="8496B0" w:themeColor="text2" w:themeTint="99"/>
      <w:sz w:val="24"/>
      <w:szCs w:val="26"/>
    </w:rPr>
  </w:style>
  <w:style w:type="paragraph" w:styleId="NormalWeb">
    <w:name w:val="Normal (Web)"/>
    <w:basedOn w:val="Normal"/>
    <w:uiPriority w:val="99"/>
    <w:qFormat/>
    <w:rsid w:val="00E47AB6"/>
  </w:style>
  <w:style w:type="paragraph" w:customStyle="1" w:styleId="Bullettedlist">
    <w:name w:val="Bulletted list"/>
    <w:basedOn w:val="BodyText"/>
    <w:qFormat/>
    <w:rsid w:val="00E47AB6"/>
    <w:pPr>
      <w:numPr>
        <w:numId w:val="2"/>
      </w:numPr>
      <w:tabs>
        <w:tab w:val="num" w:pos="360"/>
      </w:tabs>
      <w:spacing w:before="0"/>
      <w:ind w:left="0" w:firstLine="0"/>
      <w:contextualSpacing/>
    </w:pPr>
  </w:style>
  <w:style w:type="table" w:styleId="TableGrid">
    <w:name w:val="Table Grid"/>
    <w:basedOn w:val="TableNormal"/>
    <w:uiPriority w:val="39"/>
    <w:rsid w:val="00E47AB6"/>
    <w:pPr>
      <w:suppressAutoHyphens/>
      <w:spacing w:after="0" w:line="240" w:lineRule="auto"/>
    </w:pPr>
    <w:rPr>
      <w:rFonts w:ascii="Arial" w:eastAsia="Times New Roman" w:hAnsi="Arial"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47AB6"/>
    <w:pPr>
      <w:spacing w:after="120"/>
    </w:pPr>
  </w:style>
  <w:style w:type="character" w:customStyle="1" w:styleId="BodyTextChar">
    <w:name w:val="Body Text Char"/>
    <w:basedOn w:val="DefaultParagraphFont"/>
    <w:link w:val="BodyText"/>
    <w:uiPriority w:val="99"/>
    <w:semiHidden/>
    <w:rsid w:val="00E47AB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matthews</dc:creator>
  <cp:keywords/>
  <dc:description/>
  <cp:lastModifiedBy>jane matthews</cp:lastModifiedBy>
  <cp:revision>26</cp:revision>
  <dcterms:created xsi:type="dcterms:W3CDTF">2021-06-28T11:17:00Z</dcterms:created>
  <dcterms:modified xsi:type="dcterms:W3CDTF">2021-06-28T11:57:00Z</dcterms:modified>
</cp:coreProperties>
</file>